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bouřlivě jednalo o rozdělení dotací</w:t>
      </w:r>
    </w:p>
    <w:p>
      <w:pPr/>
      <w:r>
        <w:rPr/>
        <w:t xml:space="preserve">37 milionů korun. To je částka, kterou v letošním roce rozdělí havířovská radnice sportovním a mimosportovním subjektům. Tak jako v jiných letech, i letos bylo ohledně porcování peněz na zastupitelstvu rušno. A to zejména proto, že se jednotlivé kluby měly mezi sebou domluvit, kdo kolik peněz potřebuje. </w:t>
      </w:r>
    </w:p>
    <w:p>
      <w:pPr/>
      <w:r>
        <w:rPr/>
        <w:t xml:space="preserve">Martin Porembski, zástupce fotbalového klubu Gascontrol Havířov: “Jsme se dohodli mezi jednotlivými kluby o rozdělení částky, kterou jsme dostali od magistrátu a pravděpodobně bude ta částka u nás a u Dolních Datyňí podstatně snížena. Peníze se přesunou do Slovanu Havířov”.</w:t>
      </w:r>
    </w:p>
    <w:p>
      <w:pPr/>
      <w:r>
        <w:rPr/>
        <w:t xml:space="preserve">Výtky k rozdělování peněz měla také opozice z řad sociálních demokratů.</w:t>
      </w:r>
    </w:p>
    <w:p>
      <w:pPr/>
      <w:r>
        <w:rPr/>
        <w:t xml:space="preserve">Pavel Rapant (ČSSD), zastupitel: “Pane náměstku. Skutečně se seznamujete se všemi žádostmi, s vyúčtováním z předchozích období? Víši dotace rozdělujete podle nějakého vašeho pocitu?”.</w:t>
      </w:r>
    </w:p>
    <w:p>
      <w:pPr/>
      <w:r>
        <w:rPr/>
        <w:t xml:space="preserve">Daniel Vachtarčík (HPH), náměstek primátora: “Návrhy ze sportovních klubů jsou jen nějakým doporučením pro radu. Není to nic závazného a nikomu jsme negarantovali, že na čem se kluby domluví, my to tak uděláme. Šlo o to, nastavit pro radní, zastupitelé mantinely, jak se vidí navzájem kluby mezi sebou”.</w:t>
      </w:r>
    </w:p>
    <w:p>
      <w:pPr/>
      <w:r>
        <w:rPr/>
        <w:t xml:space="preserve">Zastupitelé nakonec hlasovali o několika pozměňovacích návrzích. Ani jeden však neprošel a bod byl schválen v původním návrhu.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908/v-havirove-se-bourlive-jednalo-o-rozdelen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2026-05-03T07:14:59+02:00</dcterms:created>
  <dcterms:modified xsi:type="dcterms:W3CDTF">2026-05-03T07:14:59+02:00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