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a bezdomovci trápí slušné nájemníky</w:t>
      </w:r>
    </w:p>
    <w:p>
      <w:pPr/>
      <w:r>
        <w:rPr/>
        <w:t xml:space="preserve">Dům na ulici U Svobodáren s číslem popisným 1294 jako magnet přitahuje bezdomovce a vandaly, kteří slušným nájemníkům znepříjemňují den co den život. Většina z nich by se nejraději odstěhovala.</w:t>
      </w:r>
    </w:p>
    <w:p>
      <w:pPr/>
      <w:r>
        <w:rPr/>
        <w:t xml:space="preserve">Anketa, nájemnice: “Když nemusím ven, ani nejdu, to je tu hrozné.” “Dneska ani listonoška nemohla ani do schránek, tak to tu fotila, odmítá tu chodit.”</w:t>
      </w:r>
    </w:p>
    <w:p>
      <w:pPr/>
      <w:r>
        <w:rPr/>
        <w:t xml:space="preserve">Za největší mínus považují nájemníci věčně rozbité vchodové dveře.</w:t>
      </w:r>
    </w:p>
    <w:p>
      <w:pPr/>
      <w:r>
        <w:rPr/>
        <w:t xml:space="preserve">Anketa, nájemnice: “Tady nám dali troje plechové, teď jsou čtvrté, vše se rozbije, ukradne.”</w:t>
      </w:r>
    </w:p>
    <w:p>
      <w:pPr/>
      <w:r>
        <w:rPr/>
        <w:t xml:space="preserve">Petr Handl, mluvčí RPG Byty: “Toto je dům, ve kterém jsme do současné doby provedli běžnou údržbu za více než třičtvrtě milionu korun, včetně oprav dveří, jen tyto opravy vyšly na 80 tisíc korun.”</w:t>
      </w:r>
    </w:p>
    <w:p>
      <w:pPr/>
      <w:r>
        <w:rPr/>
        <w:t xml:space="preserve">Podle strážníků je změna lepšímu možná jedině při intenzivnější komunikaci mezi obyvateli domu a strážníky. Na jiných místech to podle jejich zkušeností pomohlo.</w:t>
      </w:r>
    </w:p>
    <w:p>
      <w:pPr/>
      <w:r>
        <w:rPr/>
        <w:t xml:space="preserve">Roman Neugebauer, strážník MP Karviná: “Když volají, tak omezeně a v tom je potíž. My tu budeme provádět kontroly v odpoledních a nočních hodinách a budeme vykazovat všechny, co tady nemají trvalé bydliště.”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01/vandalove-a-bezdomovci-trapi-slusne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