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 Hudeček v Síni slávy karvinských sportovců</w:t>
      </w:r>
    </w:p>
    <w:p>
      <w:pPr/>
      <w:r>
        <w:rPr/>
        <w:t xml:space="preserve">Jaroslav Hudeček - vynikající trenér házené dorostu, juniorů, extraligových hráčů a reprezentační kouč za jehož dlouholetou prací jsou vidět evropské a světové úspěchy si v Karviné převzal významné ocenění - slavnostně byl uveden do Síně slávy karvinských sportovců. Jeho záslužnou činnost ocenil celý sál, kdy ho z pódia doprovodil potleskem ve stoje.</w:t>
      </w:r>
    </w:p>
    <w:p>
      <w:pPr/>
      <w:r>
        <w:rPr/>
        <w:t xml:space="preserve">Jaroslav Hudeček, oceněný trenér házené: “Já mám slzy na krajíčku, protože je to třešnička na tom pomyslném dortu, i když to může znít jako fráze, je to mé nejvyšší ocenění, moc si toho vážím a vím, co za tím stálo let dřiny, odříkání a hlavně bych chtěl touto cestou poděkovat manželce, která to vydržela.”</w:t>
      </w:r>
    </w:p>
    <w:p>
      <w:pPr/>
      <w:r>
        <w:rPr/>
        <w:t xml:space="preserve">Karvinské házené se trenérsky Jaroslav Hudeček věnoval dlouhých 42, Baník je jeho srdcová záležitost. Nyní sepo krátce odmlce nechal přemluvit k trénování týmu z Litovle. Jako patriot ale odmítán kdykoliv proti Karviné nastoupit.</w:t>
      </w:r>
    </w:p>
    <w:p>
      <w:pPr/>
      <w:r>
        <w:rPr/>
        <w:t xml:space="preserve">Jaroslav Hudeček, oceněný trenér házené: “To bylo moje krédo, já jsem řekl, že nastoupím, ale řekl jsem, že proti Karviné nikdy.”</w:t>
      </w:r>
    </w:p>
    <w:p>
      <w:pPr/>
      <w:r>
        <w:rPr/>
        <w:t xml:space="preserve">Další významné ceny kromě sportovců jednotlivců a družstev si odnesli z galavečera i Radim Slíva,  který 2X přivedl do Karviné vrcholový badminton a také se udělila výjimečná republiková fotbalová cena Josefa Masopusta. Tu získal dlouholetý fotbalista a trenér Hubert Fojcik.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115/jaroslav-hudecek-v-sini-slavy-karvinskych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2026-09-13T02:25:01+02:00</dcterms:created>
  <dcterms:modified xsi:type="dcterms:W3CDTF">2026-09-13T02:25:01+02:00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