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20.3.2016,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bruntálské Velikonoce na zámku</w:t>
      </w:r>
    </w:p>
    <w:p>
      <w:pPr/>
      <w:r>
        <w:rPr>
          <w:b w:val="1"/>
          <w:bCs w:val="1"/>
        </w:rPr>
        <w:t xml:space="preserve">Tradiční bruntálskéVelikonoce na zámku</w:t>
      </w:r>
    </w:p>
    <w:p>
      <w:pPr/>
      <w:r>
        <w:rPr/>
        <w:t xml:space="preserve">Davy lidí přilákaly v Bruntále tradiční Velikonoce nazámku. Návštěvy nemusel nikdo litovat. Bylo skutku na co se dívat. </w:t>
      </w:r>
    </w:p>
    <w:p>
      <w:pPr/>
      <w:r>
        <w:rPr/>
        <w:t xml:space="preserve">Kulturní program připravilo muzeum s bruntálskýmStřediskem volného času. Vystoupily zde i děti z místních škol a školek</w:t>
      </w:r>
    </w:p>
    <w:p>
      <w:pPr/>
      <w:r>
        <w:rPr/>
        <w:t xml:space="preserve">Jana Franková, ředitelka, SVČ Bruntál: „Ve sklepení jsoudílničky SVČ, děti si tam můžou vyrobit perníčky, různé ozdoby. Probíhají zdetaké výstavy, ale také je velikonoční jarmark. Kromě toho také vystoupení duaZvara, hudební vystoupení, ale pro děti jsou i živá zvířátka, kůzlátka, jízdana ponících a také samozřejmě občerstvení pro všechny návštěvníky.“</w:t>
      </w:r>
    </w:p>
    <w:p>
      <w:pPr/>
      <w:r>
        <w:rPr/>
        <w:t xml:space="preserve">Na velikonočním jarmarku se návštěvníci mohli seznámits lidovými řemesly, tradicemi a zvyky při vítání jara. Čekala je takéhorká medovina, domácí zabíjačka nebo třeba kozí sýry. </w:t>
      </w:r>
    </w:p>
    <w:p>
      <w:pPr/>
      <w:r>
        <w:rPr/>
        <w:t xml:space="preserve">Anketa, návštěvníci:</w:t>
      </w:r>
    </w:p>
    <w:p>
      <w:pPr/>
      <w:r>
        <w:rPr/>
        <w:t xml:space="preserve">„Chodíme sem často, každý rok, jak na vánoční, tak i na tuvelikonoční a líbí se nám moc.Je dobré,že Bruntál něco dělá.“ </w:t>
      </w:r>
    </w:p>
    <w:p>
      <w:pPr/>
      <w:r>
        <w:rPr/>
        <w:t xml:space="preserve">„Velmi se nám to líbí.“</w:t>
      </w:r>
    </w:p>
    <w:p>
      <w:pPr/>
      <w:r>
        <w:rPr/>
        <w:t xml:space="preserve">„Ještě nevíme, protože teď jsme přišli, ale začíná tozajímavě.“</w:t>
      </w:r>
    </w:p>
    <w:p>
      <w:pPr/>
      <w:r>
        <w:rPr/>
        <w:t xml:space="preserve">„Velikonoce na zámku úžasné. Pěkné vystoupení Polárky, dětinám zazpívaly. Karolínka má. </w:t>
      </w:r>
    </w:p>
    <w:p>
      <w:pPr/>
      <w:r>
        <w:rPr/>
        <w:t xml:space="preserve">nazdobené králíčka, slepičku a vajíčka jsme udělali krásné avšem přeju pěkné Velikonoce.“ </w:t>
      </w:r>
    </w:p>
    <w:p>
      <w:pPr/>
      <w:r>
        <w:rPr/>
        <w:t xml:space="preserve">V zámeckých sklepeních pak byly k vidění výrobkypřihlášené do 17. ročníku soutěže Bruntálská kraslice.</w:t>
      </w:r>
    </w:p>
    <w:p>
      <w:pPr/>
      <w:r>
        <w:rPr/>
        <w:t xml:space="preserve">Hana Garncarzová, ředitelka, Muzeum Bruntál: „Jsem ráda, ženám vyšlo počasí, že nakonec se sluníčko rozsvítilo nad našimi velikonočnímitrhy a zase jako vždycky doufám, že tady každý najde něco pro potěchu nejenomduše a blížících se Velikonoc, ale také pro potěchu žaludku.</w:t>
      </w:r>
    </w:p>
    <w:p>
      <w:pPr/>
      <w:r>
        <w:rPr/>
        <w:t xml:space="preserve">Počasí letos Velikonocím na zámku přálo. Podle předpovědi meteorologů bytomu tak mělo být i v průběhu velikonočních svátků.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0207/tradicni-bruntalske-velikonoce-na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2026-04-20T21:52:28+02:00</dcterms:created>
  <dcterms:modified xsi:type="dcterms:W3CDTF">2026-04-20T21:52:28+02:00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