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rozdá občanům zdarma kompostéry</w:t>
      </w:r>
    </w:p>
    <w:p>
      <w:pPr/>
      <w:r>
        <w:rPr/>
        <w:t xml:space="preserve">V rámci projektu zaměřeného na podporu domácího kompostování poskytne město Karviná na základě smlouvy o výpůjčce občanům zdarma tyto kompostéry. Požádat si o kompostér může každý, kdo má na území města trvalé bydliště, bydlí v rodinném domku nebo má na území města zahrádku.</w:t>
      </w:r>
    </w:p>
    <w:p>
      <w:pPr/>
      <w:r>
        <w:rPr/>
        <w:t xml:space="preserve">Helena Bogoczová, vedoucí odboru majetkového MMK: “Jedním z důvodů, proč jsme to zavedli, bylo i to snížit objem ukládaného bioodpadu na skládky a potom také to, že ti, kteří mají zahrady, mají jakýsi domovní odpad, který se hodí do kompostování, takže tím pádem když se z tohoto odpadu stane kompost, tak si zkvalitní svou zahrádku a mohou mít lepší  výpěstky nebo trávníky.”</w:t>
      </w:r>
    </w:p>
    <w:p>
      <w:pPr/>
      <w:r>
        <w:rPr/>
        <w:t xml:space="preserve">Výhodou plastového kompostéru je snadná údržba a také jednoduché sestavení. </w:t>
      </w:r>
    </w:p>
    <w:p>
      <w:pPr/>
      <w:r>
        <w:rPr/>
        <w:t xml:space="preserve">Michal Bartečko, vedoucí provozovny odpadů TS Karviná: “Kompostér má objem 1200 litrů, s tím, že je složen ze tří komor, které jsou navzájem propojeny.”</w:t>
      </w:r>
    </w:p>
    <w:p>
      <w:pPr/>
      <w:r>
        <w:rPr/>
        <w:t xml:space="preserve">Helena Bogoczová, vedoucí odboru majetkového MMK: “Může se tam dávat zavadlé listí, podrcené větve, v žádném případě tam nepatří zbytky cigaret, kosti, masné výrobky.”</w:t>
      </w:r>
    </w:p>
    <w:p>
      <w:pPr/>
      <w:r>
        <w:rPr/>
        <w:t xml:space="preserve">Loni vyvezly Technické služby Karviná zhruba 1600 tun bioodpadu, tímto krokem se objem svozu sníží. Rozdávat se kompostéry budou od 4.dubna.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26/karvina-rozda-obcanum-zdarma-komp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