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na Klášterní ulici v Orlové se konečně dočká úpravy</w:t>
      </w:r>
    </w:p>
    <w:p>
      <w:pPr/>
      <w:r>
        <w:rPr/>
        <w:t xml:space="preserve">Situaci se město Orlová snaží řešit již několik let od doby, co se po několika nehodách na radnici začali obracet sami místní obyvatelé. Majitelem cesty je Ředitelství silnic a dálnic České republiky, které ale nikdy nenašlo finance na to, aby nebezpečnou křižovatku začalo řešit. Město tak nakonec celou akci vzalo na svá bedra.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„Takže nakonec jsme se dohodli tak, že na základě požadavků občanů se celé akce ujme město a Ředitelství silnic a dálnic nebude s realizací dělat žádné problémy. Byla zpracována studie, která nejprve navrhovala kruhový objezd. Pak se ale ukázalo, že by po zásahu do svahu mohlo dojít k ujíždění terénu. Situace se tak nakonec bude řešit za pomocí světelné signalizace."</w:t>
      </w:r>
    </w:p>
    <w:p>
      <w:pPr/>
      <w:r>
        <w:rPr/>
        <w:t xml:space="preserve">Vše se tedy zdálo být v pořádku. Akci ale začaly brzdit další nečekané komplikace.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„Zjistilo se, že část pozemků patří církvi. A tam je to velice složité. Vedli jsme tak asi rok a půl jednání s Krajským úřadem, Úřadem pro zastupování  majetku státu a s dalšími, jak z této situace vybřednout. To se nakonec v těchto týdnech podařilo dotáhnout do konce a mohlo být vydáno územní rozhodnutí."</w:t>
      </w:r>
    </w:p>
    <w:p>
      <w:pPr/>
      <w:r>
        <w:rPr/>
        <w:t xml:space="preserve">Po letech  jednání a snahy se tak nyní vše blíží k cíli. Jak se zdá, nic už nebude bránit vydání stavebního povolení a zahájení akce, na jejímž konci bude bezpečnější křižovatka.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„Město má vyčleněny i finanční prostředky.  Je to 5 milionů korun, které by na realizaci měly stačit. Pokud už tedy vše půjde normálně, měli by se řidiči od jara příštího roku dočkat bezpečnějšího průjezdu tohoto místa."</w:t>
      </w:r>
    </w:p>
    <w:p>
      <w:pPr/>
      <w:r>
        <w:rPr/>
        <w:t xml:space="preserve">Od jara příštího roku by tak nebezpečné místo měly řídit semafory.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058/krizovatka-na-klasterni-ulici-v-orlove-se-konecne-docka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2026-04-05T03:53:06+02:00</dcterms:created>
  <dcterms:modified xsi:type="dcterms:W3CDTF">2026-04-05T03:53:06+02:00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