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bojových umění s překvapením</w:t>
      </w:r>
    </w:p>
    <w:p>
      <w:pPr/>
      <w:r>
        <w:rPr/>
        <w:t xml:space="preserve">Břišní tance by na Slavnostech bojových umění nikdo nečekal. Druhý ročník přehlídky chvatů, chmatů a různých stylů boje byl oproti prvnímu ročníku jiný v mnoha směrech.</w:t>
      </w:r>
    </w:p>
    <w:p>
      <w:pPr/>
      <w:r>
        <w:rPr/>
        <w:t xml:space="preserve">Radek Novotný, organizátor akce Slavnosti bojových umění: </w:t>
      </w:r>
      <w:r>
        <w:rPr>
          <w:i w:val="1"/>
          <w:iCs w:val="1"/>
        </w:rPr>
        <w:t xml:space="preserve">„Vystoupily další tři oddíly, některé jsme dokonce museli odmítnout. Aby byla trochu změna, do programu jsme navíc přidali dva oddíly, které s bojovým uměním úplně nesouvisí, a to arabské tance a jógu. Něco společného ale přece jen mají, a to je pohyb, systém dýchání a takové to vyresetování hlavy od běžných problémů, které lidé mají."</w:t>
      </w:r>
    </w:p>
    <w:p>
      <w:pPr/>
      <w:r>
        <w:rPr/>
        <w:t xml:space="preserve">Výkony bojovníků sledovalo 250 návštěvníků a hlavním cílem akce je zlepšit místním přehled o jednotlivých druzích bojového umění. Během tří hodin se předvedl oddíl Taekwonda, Karate nebo třeba Aikida.</w:t>
      </w:r>
    </w:p>
    <w:p>
      <w:pPr/>
      <w:r>
        <w:rPr/>
        <w:t xml:space="preserve">Josef Bartoš, trenér Aikido Frýdek-Místek:</w:t>
      </w:r>
      <w:r>
        <w:rPr>
          <w:i w:val="1"/>
          <w:iCs w:val="1"/>
        </w:rPr>
        <w:t xml:space="preserve"> „My jsme předváděli to, co se běžně vyučuje v hodinách aikida. Je to jednak boj s nepřítelem, s jedním či čtyřmi útočníky, kteří útočí na jednotlivce nebo boj se zbraní tzv. bokkenem, kterým se předvádějí katy."</w:t>
      </w:r>
    </w:p>
    <w:p>
      <w:pPr/>
      <w:r>
        <w:rPr/>
        <w:t xml:space="preserve">Radek Novotný, organizátor akce Slavnosti bojových umění: </w:t>
      </w:r>
      <w:r>
        <w:rPr>
          <w:i w:val="1"/>
          <w:iCs w:val="1"/>
        </w:rPr>
        <w:t xml:space="preserve">„Střídala se bojová umění dynamická, technická, dynamická, technická. Program začínal Kickboxem Moravia, pokračoval Karakalgem, což je škola, kterou ve Frýdku-Místku vede 82letý člověk a jedná se o jógu." </w:t>
      </w:r>
    </w:p>
    <w:p>
      <w:pPr/>
      <w:r>
        <w:rPr/>
        <w:t xml:space="preserve">Jak bude vypadat třetí ročník, organizátoři vymýšlejí už dnes. Uvažují například o zařazení japonských lučištníků.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65/slavnost-bojovych-umeni-s-prekvap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2026-05-16T20:09:51+02:00</dcterms:created>
  <dcterms:modified xsi:type="dcterms:W3CDTF">2026-05-16T20:09:51+02:00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